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0B1" w:rsidRPr="00354686" w:rsidRDefault="00A650B1">
      <w:pPr>
        <w:spacing w:before="54"/>
        <w:ind w:left="3733"/>
        <w:rPr>
          <w:rFonts w:ascii="Arial" w:hAnsi="Arial" w:cs="Arial"/>
          <w:i/>
          <w:sz w:val="24"/>
          <w:szCs w:val="24"/>
        </w:rPr>
      </w:pPr>
      <w:bookmarkStart w:id="0" w:name="_GoBack"/>
      <w:bookmarkEnd w:id="0"/>
    </w:p>
    <w:p w:rsidR="00A650B1" w:rsidRPr="00354686" w:rsidRDefault="00A650B1">
      <w:pPr>
        <w:spacing w:before="54"/>
        <w:ind w:left="3733"/>
        <w:rPr>
          <w:rFonts w:ascii="Arial" w:hAnsi="Arial" w:cs="Arial"/>
          <w:i/>
          <w:sz w:val="24"/>
          <w:szCs w:val="24"/>
        </w:rPr>
      </w:pPr>
    </w:p>
    <w:p w:rsidR="00A650B1" w:rsidRPr="00CF0ADE" w:rsidRDefault="00A650B1" w:rsidP="00134B2B">
      <w:pPr>
        <w:spacing w:before="54"/>
        <w:jc w:val="center"/>
        <w:rPr>
          <w:rFonts w:ascii="Arial" w:hAnsi="Arial" w:cs="Arial"/>
          <w:i/>
          <w:sz w:val="24"/>
          <w:szCs w:val="24"/>
        </w:rPr>
      </w:pPr>
      <w:r w:rsidRPr="00354686">
        <w:rPr>
          <w:rFonts w:ascii="Arial" w:hAnsi="Arial" w:cs="Arial"/>
          <w:i/>
          <w:sz w:val="24"/>
          <w:szCs w:val="24"/>
        </w:rPr>
        <w:t>FAC SIMILE DELEGA –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CF0ADE">
        <w:rPr>
          <w:rFonts w:ascii="Arial" w:hAnsi="Arial" w:cs="Arial"/>
          <w:i/>
          <w:sz w:val="24"/>
          <w:szCs w:val="24"/>
        </w:rPr>
        <w:t>VERIFICA GREEN PASS D.L. n.1/202</w:t>
      </w:r>
      <w:r>
        <w:rPr>
          <w:rFonts w:ascii="Arial" w:hAnsi="Arial" w:cs="Arial"/>
          <w:i/>
          <w:sz w:val="24"/>
          <w:szCs w:val="24"/>
        </w:rPr>
        <w:t>2 e s.m.i.</w:t>
      </w:r>
    </w:p>
    <w:p w:rsidR="00A650B1" w:rsidRPr="00354686" w:rsidRDefault="00A650B1">
      <w:pPr>
        <w:pStyle w:val="BodyText"/>
        <w:ind w:left="0"/>
        <w:rPr>
          <w:rFonts w:ascii="Arial" w:hAnsi="Arial" w:cs="Arial"/>
          <w:i/>
          <w:sz w:val="24"/>
          <w:szCs w:val="24"/>
        </w:rPr>
      </w:pPr>
    </w:p>
    <w:p w:rsidR="00A650B1" w:rsidRPr="00354686" w:rsidRDefault="00A650B1">
      <w:pPr>
        <w:pStyle w:val="BodyText"/>
        <w:spacing w:before="2"/>
        <w:ind w:left="0"/>
        <w:rPr>
          <w:rFonts w:ascii="Arial" w:hAnsi="Arial" w:cs="Arial"/>
          <w:i/>
          <w:sz w:val="24"/>
          <w:szCs w:val="24"/>
        </w:rPr>
      </w:pPr>
    </w:p>
    <w:p w:rsidR="00A650B1" w:rsidRPr="005543FE" w:rsidRDefault="00A650B1" w:rsidP="00354686">
      <w:pPr>
        <w:pStyle w:val="Heading1"/>
        <w:tabs>
          <w:tab w:val="left" w:pos="5407"/>
          <w:tab w:val="left" w:pos="6567"/>
          <w:tab w:val="left" w:pos="7473"/>
          <w:tab w:val="left" w:pos="8915"/>
          <w:tab w:val="left" w:pos="10054"/>
        </w:tabs>
        <w:spacing w:line="292" w:lineRule="auto"/>
        <w:ind w:right="748"/>
        <w:rPr>
          <w:rFonts w:ascii="Arial" w:hAnsi="Arial" w:cs="Arial"/>
        </w:rPr>
      </w:pPr>
      <w:r w:rsidRPr="005543FE">
        <w:rPr>
          <w:rFonts w:ascii="Arial" w:hAnsi="Arial" w:cs="Arial"/>
        </w:rPr>
        <w:t>Il Legale</w:t>
      </w:r>
      <w:r w:rsidRPr="005543FE">
        <w:rPr>
          <w:rFonts w:ascii="Arial" w:hAnsi="Arial" w:cs="Arial"/>
          <w:spacing w:val="-1"/>
        </w:rPr>
        <w:t xml:space="preserve"> </w:t>
      </w:r>
      <w:r w:rsidRPr="005543FE">
        <w:rPr>
          <w:rFonts w:ascii="Arial" w:hAnsi="Arial" w:cs="Arial"/>
        </w:rPr>
        <w:t xml:space="preserve">Rappresentante/Titolare </w:t>
      </w:r>
      <w:r w:rsidRPr="005543FE">
        <w:rPr>
          <w:rFonts w:ascii="Arial" w:hAnsi="Arial" w:cs="Arial"/>
          <w:spacing w:val="-1"/>
        </w:rPr>
        <w:t xml:space="preserve"> </w:t>
      </w:r>
      <w:r w:rsidRPr="005543FE">
        <w:rPr>
          <w:rFonts w:ascii="Arial" w:hAnsi="Arial" w:cs="Arial"/>
          <w:u w:val="single"/>
        </w:rPr>
        <w:t xml:space="preserve"> </w:t>
      </w:r>
      <w:r w:rsidRPr="005543FE">
        <w:rPr>
          <w:rFonts w:ascii="Arial" w:hAnsi="Arial" w:cs="Arial"/>
          <w:u w:val="single"/>
        </w:rPr>
        <w:tab/>
      </w:r>
      <w:r w:rsidRPr="005543FE">
        <w:rPr>
          <w:rFonts w:ascii="Arial" w:hAnsi="Arial" w:cs="Arial"/>
          <w:u w:val="single"/>
        </w:rPr>
        <w:tab/>
      </w:r>
      <w:r w:rsidRPr="005543FE">
        <w:rPr>
          <w:rFonts w:ascii="Arial" w:hAnsi="Arial" w:cs="Arial"/>
          <w:u w:val="single"/>
        </w:rPr>
        <w:tab/>
      </w:r>
      <w:r w:rsidRPr="005543FE">
        <w:rPr>
          <w:rFonts w:ascii="Arial" w:hAnsi="Arial" w:cs="Arial"/>
          <w:u w:val="single"/>
        </w:rPr>
        <w:tab/>
      </w:r>
      <w:r w:rsidRPr="005543FE">
        <w:rPr>
          <w:rFonts w:ascii="Arial" w:hAnsi="Arial" w:cs="Arial"/>
          <w:u w:val="single"/>
        </w:rPr>
        <w:tab/>
      </w:r>
      <w:r w:rsidRPr="005543FE">
        <w:rPr>
          <w:rFonts w:ascii="Arial" w:hAnsi="Arial" w:cs="Arial"/>
          <w:w w:val="48"/>
          <w:u w:val="single"/>
        </w:rPr>
        <w:t xml:space="preserve"> </w:t>
      </w:r>
      <w:r w:rsidRPr="005543FE">
        <w:rPr>
          <w:rFonts w:ascii="Arial" w:hAnsi="Arial" w:cs="Arial"/>
        </w:rPr>
        <w:t xml:space="preserve"> dell’impresa</w:t>
      </w:r>
      <w:r w:rsidRPr="005543FE">
        <w:rPr>
          <w:rFonts w:ascii="Arial" w:hAnsi="Arial" w:cs="Arial"/>
          <w:u w:val="single"/>
        </w:rPr>
        <w:tab/>
      </w:r>
      <w:r w:rsidRPr="005543FE">
        <w:rPr>
          <w:rFonts w:ascii="Arial" w:hAnsi="Arial" w:cs="Arial"/>
          <w:u w:val="single"/>
        </w:rPr>
        <w:tab/>
      </w:r>
      <w:r w:rsidRPr="005543FE">
        <w:rPr>
          <w:rFonts w:ascii="Arial" w:hAnsi="Arial" w:cs="Arial"/>
          <w:u w:val="single"/>
        </w:rPr>
        <w:tab/>
      </w:r>
      <w:r w:rsidRPr="005543FE">
        <w:rPr>
          <w:rFonts w:ascii="Arial" w:hAnsi="Arial" w:cs="Arial"/>
          <w:u w:val="single"/>
        </w:rPr>
        <w:tab/>
      </w:r>
      <w:r w:rsidRPr="005543FE">
        <w:rPr>
          <w:rFonts w:ascii="Arial" w:hAnsi="Arial" w:cs="Arial"/>
          <w:u w:val="single"/>
        </w:rPr>
        <w:tab/>
      </w:r>
      <w:r w:rsidRPr="005543FE">
        <w:rPr>
          <w:rFonts w:ascii="Arial" w:hAnsi="Arial" w:cs="Arial"/>
        </w:rPr>
        <w:t xml:space="preserve"> </w:t>
      </w:r>
    </w:p>
    <w:p w:rsidR="00A650B1" w:rsidRPr="005543FE" w:rsidRDefault="00A650B1">
      <w:pPr>
        <w:pStyle w:val="Heading2"/>
        <w:spacing w:before="125"/>
        <w:ind w:right="5092"/>
        <w:rPr>
          <w:rFonts w:ascii="Arial" w:hAnsi="Arial" w:cs="Arial"/>
          <w:sz w:val="24"/>
          <w:szCs w:val="24"/>
        </w:rPr>
      </w:pPr>
    </w:p>
    <w:p w:rsidR="00A650B1" w:rsidRPr="005543FE" w:rsidRDefault="00A650B1">
      <w:pPr>
        <w:pStyle w:val="Heading2"/>
        <w:spacing w:before="125"/>
        <w:ind w:right="5092"/>
        <w:rPr>
          <w:rFonts w:ascii="Arial" w:hAnsi="Arial" w:cs="Arial"/>
          <w:sz w:val="24"/>
          <w:szCs w:val="24"/>
        </w:rPr>
      </w:pPr>
      <w:r w:rsidRPr="005543FE">
        <w:rPr>
          <w:rFonts w:ascii="Arial" w:hAnsi="Arial" w:cs="Arial"/>
          <w:sz w:val="24"/>
          <w:szCs w:val="24"/>
        </w:rPr>
        <w:t>VISTO</w:t>
      </w:r>
    </w:p>
    <w:p w:rsidR="00A650B1" w:rsidRPr="005543FE" w:rsidRDefault="00A650B1">
      <w:pPr>
        <w:pStyle w:val="BodyText"/>
        <w:ind w:left="0"/>
        <w:rPr>
          <w:rFonts w:ascii="Arial" w:hAnsi="Arial" w:cs="Arial"/>
          <w:b/>
          <w:sz w:val="24"/>
          <w:szCs w:val="24"/>
        </w:rPr>
      </w:pPr>
    </w:p>
    <w:p w:rsidR="00A650B1" w:rsidRPr="005543FE" w:rsidRDefault="00A650B1">
      <w:pPr>
        <w:pStyle w:val="ListParagraph"/>
        <w:numPr>
          <w:ilvl w:val="0"/>
          <w:numId w:val="2"/>
        </w:numPr>
        <w:tabs>
          <w:tab w:val="left" w:pos="941"/>
        </w:tabs>
        <w:spacing w:before="150" w:line="285" w:lineRule="auto"/>
        <w:ind w:right="718"/>
        <w:rPr>
          <w:rFonts w:ascii="Arial" w:hAnsi="Arial" w:cs="Arial"/>
          <w:sz w:val="24"/>
          <w:szCs w:val="24"/>
        </w:rPr>
      </w:pPr>
      <w:r w:rsidRPr="005543FE">
        <w:rPr>
          <w:rFonts w:ascii="Arial" w:hAnsi="Arial" w:cs="Arial"/>
          <w:sz w:val="24"/>
          <w:szCs w:val="24"/>
        </w:rPr>
        <w:t>Che il D.L. n. 1/202</w:t>
      </w:r>
      <w:r>
        <w:rPr>
          <w:rFonts w:ascii="Arial" w:hAnsi="Arial" w:cs="Arial"/>
          <w:sz w:val="24"/>
          <w:szCs w:val="24"/>
        </w:rPr>
        <w:t>2</w:t>
      </w:r>
      <w:r w:rsidRPr="005543FE">
        <w:rPr>
          <w:rFonts w:ascii="Arial" w:hAnsi="Arial" w:cs="Arial"/>
          <w:sz w:val="24"/>
          <w:szCs w:val="24"/>
        </w:rPr>
        <w:t xml:space="preserve"> prevede l’obbligo,</w:t>
      </w:r>
      <w:r>
        <w:rPr>
          <w:rFonts w:ascii="Arial" w:hAnsi="Arial" w:cs="Arial"/>
          <w:sz w:val="24"/>
          <w:szCs w:val="24"/>
        </w:rPr>
        <w:t xml:space="preserve"> per particolari categorie economiche</w:t>
      </w:r>
      <w:r w:rsidRPr="005543F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dell</w:t>
      </w:r>
      <w:r w:rsidRPr="005543FE">
        <w:rPr>
          <w:rFonts w:ascii="Arial" w:hAnsi="Arial" w:cs="Arial"/>
          <w:sz w:val="24"/>
          <w:szCs w:val="24"/>
        </w:rPr>
        <w:t xml:space="preserve">a verifica di validità della certificazione verde Covid-19 (detto Green Pass) </w:t>
      </w:r>
      <w:r>
        <w:rPr>
          <w:rFonts w:ascii="Arial" w:hAnsi="Arial" w:cs="Arial"/>
          <w:sz w:val="24"/>
          <w:szCs w:val="24"/>
        </w:rPr>
        <w:t>nei confronti della propria clientela</w:t>
      </w:r>
    </w:p>
    <w:p w:rsidR="00A650B1" w:rsidRPr="00CF0ADE" w:rsidRDefault="00A650B1" w:rsidP="00076952">
      <w:pPr>
        <w:pStyle w:val="ListParagraph"/>
        <w:numPr>
          <w:ilvl w:val="0"/>
          <w:numId w:val="2"/>
        </w:numPr>
        <w:jc w:val="left"/>
        <w:rPr>
          <w:rFonts w:ascii="Arial" w:hAnsi="Arial" w:cs="Arial"/>
          <w:sz w:val="24"/>
          <w:szCs w:val="24"/>
        </w:rPr>
      </w:pPr>
      <w:r w:rsidRPr="00CF0ADE">
        <w:rPr>
          <w:rFonts w:ascii="Arial" w:hAnsi="Arial" w:cs="Arial"/>
          <w:sz w:val="24"/>
          <w:szCs w:val="24"/>
        </w:rPr>
        <w:t>quanto prevede il DPCM 17 giugno 2021, art. 13, (pubblicato sulla Gazzetta Ufficiale n. 143 del 17 giugno 2021), in materia di controllo delle certificazioni verdi COVID-19;</w:t>
      </w:r>
    </w:p>
    <w:p w:rsidR="00A650B1" w:rsidRPr="00076952" w:rsidRDefault="00A650B1" w:rsidP="00076952">
      <w:pPr>
        <w:ind w:left="579"/>
        <w:rPr>
          <w:rFonts w:ascii="Arial" w:hAnsi="Arial" w:cs="Arial"/>
          <w:sz w:val="24"/>
          <w:szCs w:val="24"/>
        </w:rPr>
      </w:pPr>
    </w:p>
    <w:p w:rsidR="00A650B1" w:rsidRPr="00354686" w:rsidRDefault="00A650B1">
      <w:pPr>
        <w:pStyle w:val="ListParagraph"/>
        <w:numPr>
          <w:ilvl w:val="0"/>
          <w:numId w:val="2"/>
        </w:numPr>
        <w:tabs>
          <w:tab w:val="left" w:pos="941"/>
        </w:tabs>
        <w:spacing w:line="225" w:lineRule="exact"/>
        <w:rPr>
          <w:rFonts w:ascii="Arial" w:hAnsi="Arial" w:cs="Arial"/>
          <w:sz w:val="24"/>
          <w:szCs w:val="24"/>
        </w:rPr>
      </w:pPr>
      <w:r w:rsidRPr="00354686">
        <w:rPr>
          <w:rFonts w:ascii="Arial" w:hAnsi="Arial" w:cs="Arial"/>
          <w:sz w:val="24"/>
          <w:szCs w:val="24"/>
        </w:rPr>
        <w:t>che è possibile incaricare con atto formale un delegato per le operazioni di</w:t>
      </w:r>
      <w:r w:rsidRPr="00354686">
        <w:rPr>
          <w:rFonts w:ascii="Arial" w:hAnsi="Arial" w:cs="Arial"/>
          <w:spacing w:val="-13"/>
          <w:sz w:val="24"/>
          <w:szCs w:val="24"/>
        </w:rPr>
        <w:t xml:space="preserve"> </w:t>
      </w:r>
      <w:r w:rsidRPr="00354686">
        <w:rPr>
          <w:rFonts w:ascii="Arial" w:hAnsi="Arial" w:cs="Arial"/>
          <w:sz w:val="24"/>
          <w:szCs w:val="24"/>
        </w:rPr>
        <w:t>verifica;</w:t>
      </w:r>
    </w:p>
    <w:p w:rsidR="00A650B1" w:rsidRPr="00354686" w:rsidRDefault="00A650B1">
      <w:pPr>
        <w:pStyle w:val="BodyText"/>
        <w:spacing w:before="7"/>
        <w:ind w:left="0"/>
        <w:rPr>
          <w:rFonts w:ascii="Arial" w:hAnsi="Arial" w:cs="Arial"/>
          <w:sz w:val="24"/>
          <w:szCs w:val="24"/>
        </w:rPr>
      </w:pPr>
    </w:p>
    <w:p w:rsidR="00A650B1" w:rsidRPr="00354686" w:rsidRDefault="00A650B1">
      <w:pPr>
        <w:pStyle w:val="Heading2"/>
        <w:rPr>
          <w:rFonts w:ascii="Arial" w:hAnsi="Arial" w:cs="Arial"/>
          <w:sz w:val="24"/>
          <w:szCs w:val="24"/>
        </w:rPr>
      </w:pPr>
    </w:p>
    <w:p w:rsidR="00A650B1" w:rsidRPr="00354686" w:rsidRDefault="00A650B1">
      <w:pPr>
        <w:pStyle w:val="Heading2"/>
        <w:rPr>
          <w:rFonts w:ascii="Arial" w:hAnsi="Arial" w:cs="Arial"/>
          <w:sz w:val="24"/>
          <w:szCs w:val="24"/>
        </w:rPr>
      </w:pPr>
      <w:r w:rsidRPr="00354686">
        <w:rPr>
          <w:rFonts w:ascii="Arial" w:hAnsi="Arial" w:cs="Arial"/>
          <w:sz w:val="24"/>
          <w:szCs w:val="24"/>
        </w:rPr>
        <w:t>INCARICA</w:t>
      </w:r>
    </w:p>
    <w:p w:rsidR="00A650B1" w:rsidRPr="00354686" w:rsidRDefault="00A650B1">
      <w:pPr>
        <w:pStyle w:val="BodyText"/>
        <w:spacing w:before="11"/>
        <w:ind w:left="0"/>
        <w:rPr>
          <w:rFonts w:ascii="Arial" w:hAnsi="Arial" w:cs="Arial"/>
          <w:b/>
          <w:sz w:val="24"/>
          <w:szCs w:val="24"/>
        </w:rPr>
      </w:pPr>
    </w:p>
    <w:p w:rsidR="00A650B1" w:rsidRPr="00354686" w:rsidRDefault="00A650B1">
      <w:pPr>
        <w:tabs>
          <w:tab w:val="left" w:pos="4581"/>
          <w:tab w:val="left" w:pos="5047"/>
          <w:tab w:val="left" w:pos="5107"/>
          <w:tab w:val="left" w:pos="6141"/>
          <w:tab w:val="left" w:pos="6955"/>
          <w:tab w:val="left" w:pos="6986"/>
          <w:tab w:val="left" w:pos="7048"/>
          <w:tab w:val="left" w:pos="8073"/>
          <w:tab w:val="left" w:pos="8987"/>
          <w:tab w:val="left" w:pos="10014"/>
          <w:tab w:val="left" w:pos="10046"/>
        </w:tabs>
        <w:spacing w:line="360" w:lineRule="auto"/>
        <w:ind w:left="220" w:right="759"/>
        <w:jc w:val="both"/>
        <w:rPr>
          <w:rFonts w:ascii="Arial" w:hAnsi="Arial" w:cs="Arial"/>
          <w:sz w:val="24"/>
          <w:szCs w:val="24"/>
        </w:rPr>
      </w:pPr>
      <w:r w:rsidRPr="00354686">
        <w:rPr>
          <w:rFonts w:ascii="Arial" w:hAnsi="Arial" w:cs="Arial"/>
          <w:sz w:val="24"/>
          <w:szCs w:val="24"/>
        </w:rPr>
        <w:t>il/la</w:t>
      </w:r>
      <w:r w:rsidRPr="00354686">
        <w:rPr>
          <w:rFonts w:ascii="Arial" w:hAnsi="Arial" w:cs="Arial"/>
          <w:spacing w:val="-2"/>
          <w:sz w:val="24"/>
          <w:szCs w:val="24"/>
        </w:rPr>
        <w:t xml:space="preserve"> </w:t>
      </w:r>
      <w:r w:rsidRPr="00354686">
        <w:rPr>
          <w:rFonts w:ascii="Arial" w:hAnsi="Arial" w:cs="Arial"/>
          <w:sz w:val="24"/>
          <w:szCs w:val="24"/>
        </w:rPr>
        <w:t>sig./sig.ra</w:t>
      </w:r>
      <w:r w:rsidRPr="00354686">
        <w:rPr>
          <w:rFonts w:ascii="Arial" w:hAnsi="Arial" w:cs="Arial"/>
          <w:spacing w:val="-1"/>
          <w:sz w:val="24"/>
          <w:szCs w:val="24"/>
        </w:rPr>
        <w:t xml:space="preserve"> </w:t>
      </w:r>
      <w:r w:rsidRPr="00354686">
        <w:rPr>
          <w:rFonts w:ascii="Arial" w:hAnsi="Arial" w:cs="Arial"/>
          <w:sz w:val="24"/>
          <w:szCs w:val="24"/>
          <w:u w:val="single"/>
        </w:rPr>
        <w:t xml:space="preserve"> </w:t>
      </w:r>
      <w:r w:rsidRPr="00354686">
        <w:rPr>
          <w:rFonts w:ascii="Arial" w:hAnsi="Arial" w:cs="Arial"/>
          <w:sz w:val="24"/>
          <w:szCs w:val="24"/>
          <w:u w:val="single"/>
        </w:rPr>
        <w:tab/>
      </w:r>
      <w:r w:rsidRPr="00354686">
        <w:rPr>
          <w:rFonts w:ascii="Arial" w:hAnsi="Arial" w:cs="Arial"/>
          <w:sz w:val="24"/>
          <w:szCs w:val="24"/>
          <w:u w:val="single"/>
        </w:rPr>
        <w:tab/>
      </w:r>
      <w:r w:rsidRPr="00354686">
        <w:rPr>
          <w:rFonts w:ascii="Arial" w:hAnsi="Arial" w:cs="Arial"/>
          <w:sz w:val="24"/>
          <w:szCs w:val="24"/>
          <w:u w:val="single"/>
        </w:rPr>
        <w:tab/>
      </w:r>
      <w:r w:rsidRPr="00354686">
        <w:rPr>
          <w:rFonts w:ascii="Arial" w:hAnsi="Arial" w:cs="Arial"/>
          <w:sz w:val="24"/>
          <w:szCs w:val="24"/>
          <w:u w:val="single"/>
        </w:rPr>
        <w:tab/>
      </w:r>
      <w:r w:rsidRPr="00354686">
        <w:rPr>
          <w:rFonts w:ascii="Arial" w:hAnsi="Arial" w:cs="Arial"/>
          <w:sz w:val="24"/>
          <w:szCs w:val="24"/>
          <w:u w:val="single"/>
        </w:rPr>
        <w:tab/>
      </w:r>
      <w:r w:rsidRPr="00354686">
        <w:rPr>
          <w:rFonts w:ascii="Arial" w:hAnsi="Arial" w:cs="Arial"/>
          <w:sz w:val="24"/>
          <w:szCs w:val="24"/>
          <w:u w:val="single"/>
        </w:rPr>
        <w:tab/>
      </w:r>
      <w:r w:rsidRPr="00354686">
        <w:rPr>
          <w:rFonts w:ascii="Arial" w:hAnsi="Arial" w:cs="Arial"/>
          <w:sz w:val="24"/>
          <w:szCs w:val="24"/>
          <w:u w:val="single"/>
        </w:rPr>
        <w:tab/>
      </w:r>
      <w:r w:rsidRPr="00354686">
        <w:rPr>
          <w:rFonts w:ascii="Arial" w:hAnsi="Arial" w:cs="Arial"/>
          <w:sz w:val="24"/>
          <w:szCs w:val="24"/>
          <w:u w:val="single"/>
        </w:rPr>
        <w:tab/>
      </w:r>
      <w:r w:rsidRPr="00354686">
        <w:rPr>
          <w:rFonts w:ascii="Arial" w:hAnsi="Arial" w:cs="Arial"/>
          <w:sz w:val="24"/>
          <w:szCs w:val="24"/>
          <w:u w:val="single"/>
        </w:rPr>
        <w:tab/>
      </w:r>
      <w:r w:rsidRPr="00354686">
        <w:rPr>
          <w:rFonts w:ascii="Arial" w:hAnsi="Arial" w:cs="Arial"/>
          <w:sz w:val="24"/>
          <w:szCs w:val="24"/>
          <w:u w:val="single"/>
        </w:rPr>
        <w:tab/>
      </w:r>
      <w:r w:rsidRPr="00354686">
        <w:rPr>
          <w:rFonts w:ascii="Arial" w:hAnsi="Arial" w:cs="Arial"/>
          <w:sz w:val="24"/>
          <w:szCs w:val="24"/>
          <w:u w:val="single"/>
        </w:rPr>
        <w:tab/>
      </w:r>
      <w:r w:rsidRPr="00354686">
        <w:rPr>
          <w:rFonts w:ascii="Arial" w:hAnsi="Arial" w:cs="Arial"/>
          <w:sz w:val="24"/>
          <w:szCs w:val="24"/>
        </w:rPr>
        <w:t xml:space="preserve"> </w:t>
      </w:r>
    </w:p>
    <w:p w:rsidR="00A650B1" w:rsidRPr="00354686" w:rsidRDefault="00A650B1">
      <w:pPr>
        <w:pStyle w:val="BodyText"/>
        <w:spacing w:before="2"/>
        <w:ind w:left="0"/>
        <w:rPr>
          <w:rFonts w:ascii="Arial" w:hAnsi="Arial" w:cs="Arial"/>
          <w:sz w:val="24"/>
          <w:szCs w:val="24"/>
        </w:rPr>
      </w:pPr>
    </w:p>
    <w:p w:rsidR="00A650B1" w:rsidRPr="00354686" w:rsidRDefault="00A650B1">
      <w:pPr>
        <w:pStyle w:val="BodyText"/>
        <w:spacing w:before="91"/>
        <w:ind w:left="220" w:right="732"/>
        <w:rPr>
          <w:rFonts w:ascii="Arial" w:hAnsi="Arial" w:cs="Arial"/>
          <w:sz w:val="24"/>
          <w:szCs w:val="24"/>
        </w:rPr>
      </w:pPr>
      <w:r w:rsidRPr="00354686">
        <w:rPr>
          <w:rFonts w:ascii="Arial" w:hAnsi="Arial" w:cs="Arial"/>
          <w:sz w:val="24"/>
          <w:szCs w:val="24"/>
        </w:rPr>
        <w:t>ad effettuare le verifiche delle certificazioni verdi Covid-19, ai sensi dell’art. 13 del DPCM 17 giugno 2021 e sue successive modifiche ed integrazioni, delle quali sarà cura del delegante darLe</w:t>
      </w:r>
      <w:r w:rsidRPr="00354686">
        <w:rPr>
          <w:rFonts w:ascii="Arial" w:hAnsi="Arial" w:cs="Arial"/>
          <w:spacing w:val="-7"/>
          <w:sz w:val="24"/>
          <w:szCs w:val="24"/>
        </w:rPr>
        <w:t xml:space="preserve"> </w:t>
      </w:r>
      <w:r w:rsidRPr="00354686">
        <w:rPr>
          <w:rFonts w:ascii="Arial" w:hAnsi="Arial" w:cs="Arial"/>
          <w:sz w:val="24"/>
          <w:szCs w:val="24"/>
        </w:rPr>
        <w:t>conoscenza.</w:t>
      </w:r>
    </w:p>
    <w:p w:rsidR="00A650B1" w:rsidRPr="00354686" w:rsidRDefault="00A650B1">
      <w:pPr>
        <w:pStyle w:val="BodyText"/>
        <w:spacing w:before="166"/>
        <w:ind w:left="220"/>
        <w:rPr>
          <w:rFonts w:ascii="Arial" w:hAnsi="Arial" w:cs="Arial"/>
          <w:sz w:val="24"/>
          <w:szCs w:val="24"/>
        </w:rPr>
      </w:pPr>
    </w:p>
    <w:p w:rsidR="00A650B1" w:rsidRPr="00354686" w:rsidRDefault="00A650B1">
      <w:pPr>
        <w:pStyle w:val="BodyText"/>
        <w:spacing w:before="166"/>
        <w:ind w:left="220"/>
        <w:rPr>
          <w:rFonts w:ascii="Arial" w:hAnsi="Arial" w:cs="Arial"/>
          <w:sz w:val="24"/>
          <w:szCs w:val="24"/>
        </w:rPr>
      </w:pPr>
      <w:r w:rsidRPr="00354686">
        <w:rPr>
          <w:rFonts w:ascii="Arial" w:hAnsi="Arial" w:cs="Arial"/>
          <w:sz w:val="24"/>
          <w:szCs w:val="24"/>
        </w:rPr>
        <w:t>A tale scopo l’incaricato dovrà attenersi alle seguenti istruzioni:</w:t>
      </w:r>
    </w:p>
    <w:p w:rsidR="00A650B1" w:rsidRPr="00354686" w:rsidRDefault="00A650B1">
      <w:pPr>
        <w:pStyle w:val="BodyText"/>
        <w:spacing w:before="166"/>
        <w:ind w:left="220"/>
        <w:rPr>
          <w:rFonts w:ascii="Arial" w:hAnsi="Arial" w:cs="Arial"/>
          <w:sz w:val="24"/>
          <w:szCs w:val="24"/>
        </w:rPr>
      </w:pPr>
    </w:p>
    <w:p w:rsidR="00A650B1" w:rsidRPr="00354686" w:rsidRDefault="00A650B1">
      <w:pPr>
        <w:pStyle w:val="ListParagraph"/>
        <w:numPr>
          <w:ilvl w:val="0"/>
          <w:numId w:val="1"/>
        </w:numPr>
        <w:tabs>
          <w:tab w:val="left" w:pos="941"/>
        </w:tabs>
        <w:spacing w:before="29"/>
        <w:ind w:hanging="361"/>
        <w:jc w:val="left"/>
        <w:rPr>
          <w:rFonts w:ascii="Arial" w:hAnsi="Arial" w:cs="Arial"/>
          <w:sz w:val="24"/>
          <w:szCs w:val="24"/>
        </w:rPr>
      </w:pPr>
      <w:r w:rsidRPr="00354686">
        <w:rPr>
          <w:rFonts w:ascii="Arial" w:hAnsi="Arial" w:cs="Arial"/>
          <w:sz w:val="24"/>
          <w:szCs w:val="24"/>
        </w:rPr>
        <w:t xml:space="preserve">per le operazioni di controllo è obbligatorio utilizzare l’app </w:t>
      </w:r>
      <w:r w:rsidRPr="00354686">
        <w:rPr>
          <w:rFonts w:ascii="Arial" w:hAnsi="Arial" w:cs="Arial"/>
          <w:i/>
          <w:sz w:val="24"/>
          <w:szCs w:val="24"/>
        </w:rPr>
        <w:t xml:space="preserve">VerificaC19 </w:t>
      </w:r>
      <w:r w:rsidRPr="00354686">
        <w:rPr>
          <w:rFonts w:ascii="Arial" w:hAnsi="Arial" w:cs="Arial"/>
          <w:sz w:val="24"/>
          <w:szCs w:val="24"/>
        </w:rPr>
        <w:t>del Ministero della</w:t>
      </w:r>
      <w:r w:rsidRPr="00354686">
        <w:rPr>
          <w:rFonts w:ascii="Arial" w:hAnsi="Arial" w:cs="Arial"/>
          <w:spacing w:val="-12"/>
          <w:sz w:val="24"/>
          <w:szCs w:val="24"/>
        </w:rPr>
        <w:t xml:space="preserve"> </w:t>
      </w:r>
      <w:r w:rsidRPr="00354686">
        <w:rPr>
          <w:rFonts w:ascii="Arial" w:hAnsi="Arial" w:cs="Arial"/>
          <w:sz w:val="24"/>
          <w:szCs w:val="24"/>
        </w:rPr>
        <w:t>Salute;</w:t>
      </w:r>
    </w:p>
    <w:p w:rsidR="00A650B1" w:rsidRPr="00354686" w:rsidRDefault="00A650B1">
      <w:pPr>
        <w:pStyle w:val="ListParagraph"/>
        <w:numPr>
          <w:ilvl w:val="0"/>
          <w:numId w:val="1"/>
        </w:numPr>
        <w:tabs>
          <w:tab w:val="left" w:pos="941"/>
        </w:tabs>
        <w:spacing w:before="41" w:line="280" w:lineRule="auto"/>
        <w:ind w:right="718"/>
        <w:jc w:val="left"/>
        <w:rPr>
          <w:rFonts w:ascii="Arial" w:hAnsi="Arial" w:cs="Arial"/>
          <w:sz w:val="24"/>
          <w:szCs w:val="24"/>
        </w:rPr>
      </w:pPr>
      <w:r w:rsidRPr="00354686">
        <w:rPr>
          <w:rFonts w:ascii="Arial" w:hAnsi="Arial" w:cs="Arial"/>
          <w:sz w:val="24"/>
          <w:szCs w:val="24"/>
        </w:rPr>
        <w:t xml:space="preserve">le operazioni di controllo consistono nel verificare il possesso della certificazione verde </w:t>
      </w:r>
      <w:r>
        <w:rPr>
          <w:rFonts w:ascii="Arial" w:hAnsi="Arial" w:cs="Arial"/>
          <w:sz w:val="24"/>
          <w:szCs w:val="24"/>
        </w:rPr>
        <w:t>della clientela</w:t>
      </w:r>
      <w:r w:rsidRPr="00CF0ADE">
        <w:rPr>
          <w:rFonts w:ascii="Arial" w:hAnsi="Arial" w:cs="Arial"/>
          <w:sz w:val="24"/>
          <w:szCs w:val="24"/>
        </w:rPr>
        <w:t xml:space="preserve">, </w:t>
      </w:r>
      <w:r w:rsidRPr="00354686">
        <w:rPr>
          <w:rFonts w:ascii="Arial" w:hAnsi="Arial" w:cs="Arial"/>
          <w:sz w:val="24"/>
          <w:szCs w:val="24"/>
        </w:rPr>
        <w:t>mediante l’app di cui</w:t>
      </w:r>
      <w:r w:rsidRPr="00354686">
        <w:rPr>
          <w:rFonts w:ascii="Arial" w:hAnsi="Arial" w:cs="Arial"/>
          <w:spacing w:val="-2"/>
          <w:sz w:val="24"/>
          <w:szCs w:val="24"/>
        </w:rPr>
        <w:t xml:space="preserve"> </w:t>
      </w:r>
      <w:r w:rsidRPr="00354686">
        <w:rPr>
          <w:rFonts w:ascii="Arial" w:hAnsi="Arial" w:cs="Arial"/>
          <w:sz w:val="24"/>
          <w:szCs w:val="24"/>
        </w:rPr>
        <w:t>sopra</w:t>
      </w:r>
      <w:r>
        <w:rPr>
          <w:rFonts w:ascii="Arial" w:hAnsi="Arial" w:cs="Arial"/>
          <w:sz w:val="24"/>
          <w:szCs w:val="24"/>
        </w:rPr>
        <w:t xml:space="preserve"> con modalità base/rafforzato</w:t>
      </w:r>
      <w:r w:rsidRPr="00354686">
        <w:rPr>
          <w:rFonts w:ascii="Arial" w:hAnsi="Arial" w:cs="Arial"/>
          <w:sz w:val="24"/>
          <w:szCs w:val="24"/>
        </w:rPr>
        <w:t>;</w:t>
      </w:r>
    </w:p>
    <w:p w:rsidR="00A650B1" w:rsidRPr="00354686" w:rsidRDefault="00A650B1">
      <w:pPr>
        <w:pStyle w:val="ListParagraph"/>
        <w:numPr>
          <w:ilvl w:val="0"/>
          <w:numId w:val="1"/>
        </w:numPr>
        <w:tabs>
          <w:tab w:val="left" w:pos="941"/>
        </w:tabs>
        <w:spacing w:before="2" w:line="280" w:lineRule="auto"/>
        <w:ind w:right="716"/>
        <w:jc w:val="left"/>
        <w:rPr>
          <w:rFonts w:ascii="Arial" w:hAnsi="Arial" w:cs="Arial"/>
          <w:sz w:val="24"/>
          <w:szCs w:val="24"/>
        </w:rPr>
      </w:pPr>
      <w:r w:rsidRPr="00354686">
        <w:rPr>
          <w:rFonts w:ascii="Arial" w:hAnsi="Arial" w:cs="Arial"/>
          <w:sz w:val="24"/>
          <w:szCs w:val="24"/>
        </w:rPr>
        <w:t>in particolare, se il certificato è valido, il verificatore vedrà soltanto un segno grafico (</w:t>
      </w:r>
      <w:r w:rsidRPr="00CF0ADE">
        <w:rPr>
          <w:rFonts w:ascii="Arial" w:hAnsi="Arial" w:cs="Arial"/>
          <w:sz w:val="24"/>
          <w:szCs w:val="24"/>
        </w:rPr>
        <w:t>spunta</w:t>
      </w:r>
      <w:r w:rsidRPr="00354686">
        <w:rPr>
          <w:rFonts w:ascii="Arial" w:hAnsi="Arial" w:cs="Arial"/>
          <w:sz w:val="24"/>
          <w:szCs w:val="24"/>
        </w:rPr>
        <w:t xml:space="preserve"> verde) e i dati anagrafici dell’interessato: nome e cognome e data di</w:t>
      </w:r>
      <w:r w:rsidRPr="00354686">
        <w:rPr>
          <w:rFonts w:ascii="Arial" w:hAnsi="Arial" w:cs="Arial"/>
          <w:spacing w:val="-5"/>
          <w:sz w:val="24"/>
          <w:szCs w:val="24"/>
        </w:rPr>
        <w:t xml:space="preserve"> </w:t>
      </w:r>
      <w:r w:rsidRPr="00354686">
        <w:rPr>
          <w:rFonts w:ascii="Arial" w:hAnsi="Arial" w:cs="Arial"/>
          <w:sz w:val="24"/>
          <w:szCs w:val="24"/>
        </w:rPr>
        <w:t>nascita;</w:t>
      </w:r>
    </w:p>
    <w:p w:rsidR="00A650B1" w:rsidRPr="00CF0ADE" w:rsidRDefault="00A650B1">
      <w:pPr>
        <w:pStyle w:val="ListParagraph"/>
        <w:numPr>
          <w:ilvl w:val="0"/>
          <w:numId w:val="1"/>
        </w:numPr>
        <w:tabs>
          <w:tab w:val="left" w:pos="941"/>
        </w:tabs>
        <w:spacing w:before="2"/>
        <w:ind w:hanging="361"/>
        <w:jc w:val="left"/>
        <w:rPr>
          <w:rFonts w:ascii="Arial" w:hAnsi="Arial" w:cs="Arial"/>
          <w:sz w:val="24"/>
          <w:szCs w:val="24"/>
        </w:rPr>
      </w:pPr>
      <w:r w:rsidRPr="00CF0ADE">
        <w:rPr>
          <w:rFonts w:ascii="Arial" w:hAnsi="Arial" w:cs="Arial"/>
          <w:sz w:val="24"/>
          <w:szCs w:val="24"/>
        </w:rPr>
        <w:t>è vietato raccogliere dati personali riferiti alla persona</w:t>
      </w:r>
      <w:r w:rsidRPr="00CF0ADE">
        <w:rPr>
          <w:rFonts w:ascii="Arial" w:hAnsi="Arial" w:cs="Arial"/>
          <w:spacing w:val="-3"/>
          <w:sz w:val="24"/>
          <w:szCs w:val="24"/>
        </w:rPr>
        <w:t xml:space="preserve"> </w:t>
      </w:r>
      <w:r w:rsidRPr="00CF0ADE">
        <w:rPr>
          <w:rFonts w:ascii="Arial" w:hAnsi="Arial" w:cs="Arial"/>
          <w:sz w:val="24"/>
          <w:szCs w:val="24"/>
        </w:rPr>
        <w:t xml:space="preserve">controllata che siano eccedenti rispetto alla finalità perseguita dal D.L. n. </w:t>
      </w:r>
      <w:r>
        <w:rPr>
          <w:rFonts w:ascii="Arial" w:hAnsi="Arial" w:cs="Arial"/>
          <w:sz w:val="24"/>
          <w:szCs w:val="24"/>
        </w:rPr>
        <w:t>1</w:t>
      </w:r>
      <w:r w:rsidRPr="00CF0ADE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22</w:t>
      </w:r>
      <w:r w:rsidRPr="00CF0ADE">
        <w:rPr>
          <w:rFonts w:ascii="Arial" w:hAnsi="Arial" w:cs="Arial"/>
          <w:sz w:val="24"/>
          <w:szCs w:val="24"/>
        </w:rPr>
        <w:t>;</w:t>
      </w:r>
    </w:p>
    <w:p w:rsidR="00A650B1" w:rsidRPr="00354686" w:rsidRDefault="00A650B1">
      <w:pPr>
        <w:pStyle w:val="ListParagraph"/>
        <w:numPr>
          <w:ilvl w:val="0"/>
          <w:numId w:val="1"/>
        </w:numPr>
        <w:tabs>
          <w:tab w:val="left" w:pos="941"/>
        </w:tabs>
        <w:spacing w:before="38"/>
        <w:ind w:hanging="361"/>
        <w:jc w:val="left"/>
        <w:rPr>
          <w:rFonts w:ascii="Arial" w:hAnsi="Arial" w:cs="Arial"/>
          <w:sz w:val="24"/>
          <w:szCs w:val="24"/>
        </w:rPr>
      </w:pPr>
      <w:r w:rsidRPr="00354686">
        <w:rPr>
          <w:rFonts w:ascii="Arial" w:hAnsi="Arial" w:cs="Arial"/>
          <w:sz w:val="24"/>
          <w:szCs w:val="24"/>
        </w:rPr>
        <w:t>è consentito chiedere un documento di identità al fine di verificare le generalità del portatore della</w:t>
      </w:r>
      <w:r w:rsidRPr="00354686">
        <w:rPr>
          <w:rFonts w:ascii="Arial" w:hAnsi="Arial" w:cs="Arial"/>
          <w:spacing w:val="-28"/>
          <w:sz w:val="24"/>
          <w:szCs w:val="24"/>
        </w:rPr>
        <w:t xml:space="preserve"> </w:t>
      </w:r>
      <w:r w:rsidRPr="00354686">
        <w:rPr>
          <w:rFonts w:ascii="Arial" w:hAnsi="Arial" w:cs="Arial"/>
          <w:sz w:val="24"/>
          <w:szCs w:val="24"/>
        </w:rPr>
        <w:t>certificazione;</w:t>
      </w:r>
    </w:p>
    <w:p w:rsidR="00A650B1" w:rsidRPr="00354686" w:rsidRDefault="00A650B1">
      <w:pPr>
        <w:pStyle w:val="ListParagraph"/>
        <w:numPr>
          <w:ilvl w:val="0"/>
          <w:numId w:val="1"/>
        </w:numPr>
        <w:tabs>
          <w:tab w:val="left" w:pos="941"/>
        </w:tabs>
        <w:spacing w:before="42" w:line="280" w:lineRule="auto"/>
        <w:ind w:right="717"/>
        <w:rPr>
          <w:rFonts w:ascii="Arial" w:hAnsi="Arial" w:cs="Arial"/>
          <w:sz w:val="24"/>
          <w:szCs w:val="24"/>
        </w:rPr>
      </w:pPr>
      <w:r w:rsidRPr="00354686">
        <w:rPr>
          <w:rFonts w:ascii="Arial" w:hAnsi="Arial" w:cs="Arial"/>
          <w:sz w:val="24"/>
          <w:szCs w:val="24"/>
        </w:rPr>
        <w:t>è consentito solo ed esclusivamente il controllo dell'autenticità, validità e integrità della certificazione, e conoscere le generalità dell'intestatario, senza rendere, assumere o conservare alcuna</w:t>
      </w:r>
      <w:r w:rsidRPr="00354686">
        <w:rPr>
          <w:rFonts w:ascii="Arial" w:hAnsi="Arial" w:cs="Arial"/>
          <w:spacing w:val="-7"/>
          <w:sz w:val="24"/>
          <w:szCs w:val="24"/>
        </w:rPr>
        <w:t xml:space="preserve"> </w:t>
      </w:r>
      <w:r w:rsidRPr="00354686">
        <w:rPr>
          <w:rFonts w:ascii="Arial" w:hAnsi="Arial" w:cs="Arial"/>
          <w:sz w:val="24"/>
          <w:szCs w:val="24"/>
        </w:rPr>
        <w:t>informazione;</w:t>
      </w:r>
    </w:p>
    <w:p w:rsidR="00A650B1" w:rsidRPr="00354686" w:rsidRDefault="00A650B1">
      <w:pPr>
        <w:pStyle w:val="ListParagraph"/>
        <w:numPr>
          <w:ilvl w:val="0"/>
          <w:numId w:val="1"/>
        </w:numPr>
        <w:tabs>
          <w:tab w:val="left" w:pos="941"/>
        </w:tabs>
        <w:spacing w:before="1" w:line="280" w:lineRule="auto"/>
        <w:ind w:right="717"/>
        <w:rPr>
          <w:rFonts w:ascii="Arial" w:hAnsi="Arial" w:cs="Arial"/>
          <w:sz w:val="24"/>
          <w:szCs w:val="24"/>
        </w:rPr>
      </w:pPr>
      <w:r w:rsidRPr="00354686">
        <w:rPr>
          <w:rFonts w:ascii="Arial" w:hAnsi="Arial" w:cs="Arial"/>
          <w:sz w:val="24"/>
          <w:szCs w:val="24"/>
        </w:rPr>
        <w:t>è vietato fare copie analogiche o digitali della certificazione verde e/o di documenti di identità né salvare file su supporti</w:t>
      </w:r>
      <w:r w:rsidRPr="00354686">
        <w:rPr>
          <w:rFonts w:ascii="Arial" w:hAnsi="Arial" w:cs="Arial"/>
          <w:spacing w:val="-1"/>
          <w:sz w:val="24"/>
          <w:szCs w:val="24"/>
        </w:rPr>
        <w:t xml:space="preserve"> </w:t>
      </w:r>
      <w:r w:rsidRPr="00354686">
        <w:rPr>
          <w:rFonts w:ascii="Arial" w:hAnsi="Arial" w:cs="Arial"/>
          <w:sz w:val="24"/>
          <w:szCs w:val="24"/>
        </w:rPr>
        <w:t>elettronici;</w:t>
      </w:r>
    </w:p>
    <w:p w:rsidR="00A650B1" w:rsidRPr="00354686" w:rsidRDefault="00A650B1">
      <w:pPr>
        <w:pStyle w:val="ListParagraph"/>
        <w:numPr>
          <w:ilvl w:val="0"/>
          <w:numId w:val="1"/>
        </w:numPr>
        <w:tabs>
          <w:tab w:val="left" w:pos="941"/>
        </w:tabs>
        <w:spacing w:before="2" w:line="280" w:lineRule="auto"/>
        <w:ind w:right="716"/>
        <w:rPr>
          <w:rFonts w:ascii="Arial" w:hAnsi="Arial" w:cs="Arial"/>
          <w:sz w:val="24"/>
          <w:szCs w:val="24"/>
        </w:rPr>
      </w:pPr>
      <w:r w:rsidRPr="00354686">
        <w:rPr>
          <w:rFonts w:ascii="Arial" w:hAnsi="Arial" w:cs="Arial"/>
          <w:sz w:val="24"/>
          <w:szCs w:val="24"/>
        </w:rPr>
        <w:t>nel caso di rifiuto di esibire la certificazione e/o di esibire il documento di identità, di sospetta falsità, invalidità della certificazione e di non integrità della certificazione stessa da parte del soggetto da controllare, il delegato deve contattare il sottoscritto delegante;</w:t>
      </w:r>
    </w:p>
    <w:p w:rsidR="00A650B1" w:rsidRPr="00BF7D16" w:rsidRDefault="00A650B1">
      <w:pPr>
        <w:pStyle w:val="ListParagraph"/>
        <w:numPr>
          <w:ilvl w:val="0"/>
          <w:numId w:val="1"/>
        </w:numPr>
        <w:tabs>
          <w:tab w:val="left" w:pos="941"/>
        </w:tabs>
        <w:spacing w:before="2" w:line="280" w:lineRule="auto"/>
        <w:ind w:right="716"/>
        <w:rPr>
          <w:rFonts w:ascii="Arial" w:hAnsi="Arial" w:cs="Arial"/>
          <w:sz w:val="24"/>
          <w:szCs w:val="24"/>
        </w:rPr>
      </w:pPr>
      <w:r w:rsidRPr="00BF7D16">
        <w:rPr>
          <w:rFonts w:ascii="Arial" w:hAnsi="Arial" w:cs="Arial"/>
          <w:sz w:val="24"/>
          <w:szCs w:val="24"/>
        </w:rPr>
        <w:t xml:space="preserve">Nel caso di verifica negativa di un soggetto è precluso l’accesso </w:t>
      </w:r>
      <w:r>
        <w:rPr>
          <w:rFonts w:ascii="Arial" w:hAnsi="Arial" w:cs="Arial"/>
          <w:sz w:val="24"/>
          <w:szCs w:val="24"/>
        </w:rPr>
        <w:t>ai locali ed è previsto l’allontanamento</w:t>
      </w:r>
    </w:p>
    <w:p w:rsidR="00A650B1" w:rsidRPr="00354686" w:rsidRDefault="00A650B1">
      <w:pPr>
        <w:pStyle w:val="ListParagraph"/>
        <w:numPr>
          <w:ilvl w:val="0"/>
          <w:numId w:val="1"/>
        </w:numPr>
        <w:tabs>
          <w:tab w:val="left" w:pos="941"/>
        </w:tabs>
        <w:spacing w:before="1" w:line="283" w:lineRule="auto"/>
        <w:ind w:right="715"/>
        <w:rPr>
          <w:rFonts w:ascii="Arial" w:hAnsi="Arial" w:cs="Arial"/>
          <w:sz w:val="24"/>
          <w:szCs w:val="24"/>
        </w:rPr>
      </w:pPr>
      <w:r w:rsidRPr="00354686">
        <w:rPr>
          <w:rFonts w:ascii="Arial" w:hAnsi="Arial" w:cs="Arial"/>
          <w:sz w:val="24"/>
          <w:szCs w:val="24"/>
        </w:rPr>
        <w:t>È opportuno mantenere un comportamento decoroso, non riferire ad alta voce informazioni a riguardo delle persone controllate;</w:t>
      </w:r>
    </w:p>
    <w:p w:rsidR="00A650B1" w:rsidRPr="00354686" w:rsidRDefault="00A650B1">
      <w:pPr>
        <w:pStyle w:val="ListParagraph"/>
        <w:numPr>
          <w:ilvl w:val="0"/>
          <w:numId w:val="1"/>
        </w:numPr>
        <w:tabs>
          <w:tab w:val="left" w:pos="941"/>
        </w:tabs>
        <w:spacing w:line="283" w:lineRule="auto"/>
        <w:ind w:right="718"/>
        <w:rPr>
          <w:rFonts w:ascii="Arial" w:hAnsi="Arial" w:cs="Arial"/>
          <w:sz w:val="24"/>
          <w:szCs w:val="24"/>
        </w:rPr>
      </w:pPr>
      <w:r w:rsidRPr="00354686">
        <w:rPr>
          <w:rFonts w:ascii="Arial" w:hAnsi="Arial" w:cs="Arial"/>
          <w:sz w:val="24"/>
          <w:szCs w:val="24"/>
        </w:rPr>
        <w:t xml:space="preserve">Far rispettare il distanziamento tra le persone soggette al controllo e le altre in attesa, come da Protocollo Covid </w:t>
      </w:r>
      <w:r>
        <w:rPr>
          <w:rFonts w:ascii="Arial" w:hAnsi="Arial" w:cs="Arial"/>
          <w:sz w:val="24"/>
          <w:szCs w:val="24"/>
        </w:rPr>
        <w:t xml:space="preserve">aziendale </w:t>
      </w:r>
      <w:r w:rsidRPr="00354686">
        <w:rPr>
          <w:rFonts w:ascii="Arial" w:hAnsi="Arial" w:cs="Arial"/>
          <w:sz w:val="24"/>
          <w:szCs w:val="24"/>
        </w:rPr>
        <w:t>applicato;</w:t>
      </w:r>
    </w:p>
    <w:p w:rsidR="00A650B1" w:rsidRDefault="00A650B1">
      <w:pPr>
        <w:pStyle w:val="ListParagraph"/>
        <w:numPr>
          <w:ilvl w:val="0"/>
          <w:numId w:val="1"/>
        </w:numPr>
        <w:tabs>
          <w:tab w:val="left" w:pos="941"/>
        </w:tabs>
        <w:spacing w:line="283" w:lineRule="auto"/>
        <w:ind w:right="714"/>
        <w:rPr>
          <w:rFonts w:ascii="Arial" w:hAnsi="Arial" w:cs="Arial"/>
          <w:sz w:val="24"/>
          <w:szCs w:val="24"/>
        </w:rPr>
      </w:pPr>
      <w:r w:rsidRPr="00BF7D16">
        <w:rPr>
          <w:rFonts w:ascii="Arial" w:hAnsi="Arial" w:cs="Arial"/>
          <w:sz w:val="24"/>
          <w:szCs w:val="24"/>
        </w:rPr>
        <w:t>È</w:t>
      </w:r>
      <w:r w:rsidRPr="00354686">
        <w:rPr>
          <w:rFonts w:ascii="Arial" w:hAnsi="Arial" w:cs="Arial"/>
          <w:sz w:val="24"/>
          <w:szCs w:val="24"/>
        </w:rPr>
        <w:t xml:space="preserve"> vietato cedere, anche temporaneamente, la delega o farsi sostituire senza preventiva autorizzazione del sottoscritto delegante.</w:t>
      </w:r>
    </w:p>
    <w:p w:rsidR="00A650B1" w:rsidRPr="005543FE" w:rsidRDefault="00A650B1">
      <w:pPr>
        <w:pStyle w:val="ListParagraph"/>
        <w:numPr>
          <w:ilvl w:val="0"/>
          <w:numId w:val="1"/>
        </w:numPr>
        <w:tabs>
          <w:tab w:val="left" w:pos="941"/>
        </w:tabs>
        <w:spacing w:line="283" w:lineRule="auto"/>
        <w:ind w:right="714"/>
        <w:rPr>
          <w:rFonts w:ascii="Arial" w:hAnsi="Arial" w:cs="Arial"/>
          <w:sz w:val="24"/>
          <w:szCs w:val="24"/>
        </w:rPr>
      </w:pPr>
      <w:r w:rsidRPr="005543FE">
        <w:rPr>
          <w:rFonts w:ascii="Arial" w:hAnsi="Arial" w:cs="Arial"/>
          <w:sz w:val="24"/>
          <w:szCs w:val="24"/>
        </w:rPr>
        <w:t>il controllo del green pass implica un trattamento dei dati personali a cui l’incaricato viene autorizzato con la firma della presente;</w:t>
      </w:r>
    </w:p>
    <w:p w:rsidR="00A650B1" w:rsidRPr="00354686" w:rsidRDefault="00A650B1">
      <w:pPr>
        <w:pStyle w:val="BodyText"/>
        <w:spacing w:before="56"/>
        <w:ind w:left="220" w:right="964"/>
        <w:jc w:val="both"/>
        <w:rPr>
          <w:rFonts w:ascii="Arial" w:hAnsi="Arial" w:cs="Arial"/>
          <w:sz w:val="24"/>
          <w:szCs w:val="24"/>
        </w:rPr>
      </w:pPr>
    </w:p>
    <w:p w:rsidR="00A650B1" w:rsidRPr="006A79D8" w:rsidRDefault="00A650B1">
      <w:pPr>
        <w:pStyle w:val="BodyText"/>
        <w:spacing w:before="56"/>
        <w:ind w:left="220" w:right="964"/>
        <w:jc w:val="both"/>
        <w:rPr>
          <w:rFonts w:ascii="Arial" w:hAnsi="Arial" w:cs="Arial"/>
          <w:strike/>
          <w:color w:val="FF0000"/>
          <w:sz w:val="24"/>
          <w:szCs w:val="24"/>
        </w:rPr>
      </w:pPr>
      <w:r w:rsidRPr="005543FE"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z w:val="24"/>
          <w:szCs w:val="24"/>
        </w:rPr>
        <w:t xml:space="preserve"> s</w:t>
      </w:r>
      <w:r w:rsidRPr="00354686">
        <w:rPr>
          <w:rFonts w:ascii="Arial" w:hAnsi="Arial" w:cs="Arial"/>
          <w:sz w:val="24"/>
          <w:szCs w:val="24"/>
        </w:rPr>
        <w:t xml:space="preserve">ottolinea che le istruzioni devono essere osservate con scrupolo. </w:t>
      </w:r>
    </w:p>
    <w:p w:rsidR="00A650B1" w:rsidRPr="00354686" w:rsidRDefault="00A650B1">
      <w:pPr>
        <w:pStyle w:val="BodyText"/>
        <w:spacing w:line="229" w:lineRule="exact"/>
        <w:ind w:left="220"/>
        <w:jc w:val="both"/>
        <w:rPr>
          <w:rFonts w:ascii="Arial" w:hAnsi="Arial" w:cs="Arial"/>
          <w:sz w:val="24"/>
          <w:szCs w:val="24"/>
        </w:rPr>
      </w:pPr>
    </w:p>
    <w:p w:rsidR="00A650B1" w:rsidRPr="00354686" w:rsidRDefault="00A650B1">
      <w:pPr>
        <w:pStyle w:val="BodyText"/>
        <w:spacing w:line="229" w:lineRule="exact"/>
        <w:ind w:left="220"/>
        <w:jc w:val="both"/>
        <w:rPr>
          <w:rFonts w:ascii="Arial" w:hAnsi="Arial" w:cs="Arial"/>
          <w:sz w:val="24"/>
          <w:szCs w:val="24"/>
        </w:rPr>
      </w:pPr>
    </w:p>
    <w:p w:rsidR="00A650B1" w:rsidRPr="005543FE" w:rsidRDefault="00A650B1">
      <w:pPr>
        <w:pStyle w:val="BodyText"/>
        <w:spacing w:line="229" w:lineRule="exact"/>
        <w:ind w:left="220"/>
        <w:jc w:val="both"/>
        <w:rPr>
          <w:rFonts w:ascii="Arial" w:hAnsi="Arial" w:cs="Arial"/>
          <w:sz w:val="24"/>
          <w:szCs w:val="24"/>
        </w:rPr>
      </w:pPr>
      <w:r w:rsidRPr="005543FE">
        <w:rPr>
          <w:rFonts w:ascii="Arial" w:hAnsi="Arial" w:cs="Arial"/>
          <w:sz w:val="24"/>
          <w:szCs w:val="24"/>
        </w:rPr>
        <w:t>Il presente incarico ha durata fino a formale revoca.</w:t>
      </w:r>
    </w:p>
    <w:p w:rsidR="00A650B1" w:rsidRPr="00354686" w:rsidRDefault="00A650B1">
      <w:pPr>
        <w:pStyle w:val="BodyText"/>
        <w:spacing w:before="9"/>
        <w:ind w:left="0"/>
        <w:rPr>
          <w:rFonts w:ascii="Arial" w:hAnsi="Arial" w:cs="Arial"/>
          <w:sz w:val="24"/>
          <w:szCs w:val="24"/>
        </w:rPr>
      </w:pPr>
    </w:p>
    <w:p w:rsidR="00A650B1" w:rsidRPr="00354686" w:rsidRDefault="00A650B1">
      <w:pPr>
        <w:tabs>
          <w:tab w:val="left" w:pos="2932"/>
        </w:tabs>
        <w:spacing w:before="1"/>
        <w:ind w:left="220"/>
        <w:jc w:val="both"/>
        <w:rPr>
          <w:rFonts w:ascii="Arial" w:hAnsi="Arial" w:cs="Arial"/>
          <w:i/>
          <w:w w:val="95"/>
          <w:sz w:val="24"/>
          <w:szCs w:val="24"/>
        </w:rPr>
      </w:pPr>
    </w:p>
    <w:p w:rsidR="00A650B1" w:rsidRPr="00354686" w:rsidRDefault="00A650B1">
      <w:pPr>
        <w:tabs>
          <w:tab w:val="left" w:pos="2932"/>
        </w:tabs>
        <w:spacing w:before="1"/>
        <w:ind w:left="220"/>
        <w:jc w:val="both"/>
        <w:rPr>
          <w:rFonts w:ascii="Arial" w:hAnsi="Arial" w:cs="Arial"/>
          <w:i/>
          <w:sz w:val="24"/>
          <w:szCs w:val="24"/>
        </w:rPr>
      </w:pPr>
      <w:r>
        <w:rPr>
          <w:noProof/>
          <w:lang w:eastAsia="it-IT"/>
        </w:rPr>
        <w:pict>
          <v:shape id="Freeform 2" o:spid="_x0000_s1026" style="position:absolute;left:0;text-align:left;margin-left:44.4pt;margin-top:76.65pt;width:168pt;height: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36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" path="m3360,r-10,l10,,,,,10r10,l3350,10r10,l3360,xe" fillcolor="black" stroked="f">
            <v:path arrowok="t" o:connecttype="custom" o:connectlocs="2133600,973455;2127250,973455;6350,973455;0,973455;0,979805;6350,979805;2127250,979805;2133600,979805;2133600,973455" o:connectangles="0,0,0,0,0,0,0,0,0"/>
            <w10:wrap anchorx="page"/>
          </v:shape>
        </w:pict>
      </w:r>
      <w:r w:rsidRPr="00354686">
        <w:rPr>
          <w:rFonts w:ascii="Arial" w:hAnsi="Arial" w:cs="Arial"/>
          <w:i/>
          <w:w w:val="95"/>
          <w:sz w:val="24"/>
          <w:szCs w:val="24"/>
        </w:rPr>
        <w:t>Luogo</w:t>
      </w:r>
      <w:r w:rsidRPr="00354686">
        <w:rPr>
          <w:rFonts w:ascii="Arial" w:hAnsi="Arial" w:cs="Arial"/>
          <w:i/>
          <w:w w:val="95"/>
          <w:sz w:val="24"/>
          <w:szCs w:val="24"/>
          <w:u w:val="single"/>
        </w:rPr>
        <w:t xml:space="preserve"> </w:t>
      </w:r>
      <w:r w:rsidRPr="00354686">
        <w:rPr>
          <w:rFonts w:ascii="Arial" w:hAnsi="Arial" w:cs="Arial"/>
          <w:i/>
          <w:w w:val="95"/>
          <w:sz w:val="24"/>
          <w:szCs w:val="24"/>
          <w:u w:val="single"/>
        </w:rPr>
        <w:tab/>
      </w:r>
      <w:r w:rsidRPr="00354686">
        <w:rPr>
          <w:rFonts w:ascii="Arial" w:hAnsi="Arial" w:cs="Arial"/>
          <w:i/>
          <w:w w:val="95"/>
          <w:sz w:val="24"/>
          <w:szCs w:val="24"/>
        </w:rPr>
        <w:t>data</w:t>
      </w:r>
      <w:r w:rsidRPr="00354686">
        <w:rPr>
          <w:rFonts w:ascii="Arial" w:hAnsi="Arial" w:cs="Arial"/>
          <w:i/>
          <w:spacing w:val="6"/>
          <w:w w:val="95"/>
          <w:sz w:val="24"/>
          <w:szCs w:val="24"/>
        </w:rPr>
        <w:t xml:space="preserve"> </w:t>
      </w:r>
      <w:r w:rsidRPr="00354686">
        <w:rPr>
          <w:rFonts w:ascii="Arial" w:hAnsi="Arial" w:cs="Arial"/>
          <w:i/>
          <w:spacing w:val="17"/>
          <w:w w:val="95"/>
          <w:sz w:val="24"/>
          <w:szCs w:val="24"/>
        </w:rPr>
        <w:t>________/_______/________</w:t>
      </w:r>
    </w:p>
    <w:p w:rsidR="00A650B1" w:rsidRPr="00354686" w:rsidRDefault="00A650B1">
      <w:pPr>
        <w:pStyle w:val="BodyText"/>
        <w:spacing w:before="6"/>
        <w:ind w:left="0"/>
        <w:rPr>
          <w:rFonts w:ascii="Arial" w:hAnsi="Arial" w:cs="Arial"/>
          <w:i/>
          <w:sz w:val="24"/>
          <w:szCs w:val="24"/>
        </w:rPr>
      </w:pPr>
    </w:p>
    <w:p w:rsidR="00A650B1" w:rsidRPr="00354686" w:rsidRDefault="00A650B1">
      <w:pPr>
        <w:pStyle w:val="BodyText"/>
        <w:spacing w:before="6"/>
        <w:ind w:left="0"/>
        <w:rPr>
          <w:rFonts w:ascii="Arial" w:hAnsi="Arial" w:cs="Arial"/>
          <w:i/>
          <w:sz w:val="24"/>
          <w:szCs w:val="24"/>
        </w:rPr>
      </w:pPr>
    </w:p>
    <w:p w:rsidR="00A650B1" w:rsidRPr="005543FE" w:rsidRDefault="00A650B1">
      <w:pPr>
        <w:pStyle w:val="BodyText"/>
        <w:spacing w:before="6"/>
        <w:ind w:left="0"/>
        <w:rPr>
          <w:rFonts w:ascii="Arial" w:hAnsi="Arial" w:cs="Arial"/>
          <w:i/>
          <w:sz w:val="24"/>
          <w:szCs w:val="24"/>
        </w:rPr>
      </w:pPr>
      <w:r w:rsidRPr="005543FE">
        <w:rPr>
          <w:rFonts w:ascii="Arial" w:hAnsi="Arial" w:cs="Arial"/>
          <w:i/>
          <w:sz w:val="24"/>
          <w:szCs w:val="24"/>
        </w:rPr>
        <w:t>Legale Rappresentante / Delegante</w:t>
      </w:r>
    </w:p>
    <w:p w:rsidR="00A650B1" w:rsidRPr="005543FE" w:rsidRDefault="00A650B1">
      <w:pPr>
        <w:pStyle w:val="BodyText"/>
        <w:spacing w:before="6"/>
        <w:ind w:left="0"/>
        <w:rPr>
          <w:rFonts w:ascii="Arial" w:hAnsi="Arial" w:cs="Arial"/>
          <w:i/>
          <w:sz w:val="24"/>
          <w:szCs w:val="24"/>
        </w:rPr>
      </w:pPr>
    </w:p>
    <w:p w:rsidR="00A650B1" w:rsidRPr="005543FE" w:rsidRDefault="00A650B1">
      <w:pPr>
        <w:pStyle w:val="BodyText"/>
        <w:spacing w:before="6"/>
        <w:ind w:left="0"/>
        <w:rPr>
          <w:rFonts w:ascii="Arial" w:hAnsi="Arial" w:cs="Arial"/>
          <w:i/>
          <w:sz w:val="24"/>
          <w:szCs w:val="24"/>
        </w:rPr>
      </w:pPr>
    </w:p>
    <w:p w:rsidR="00A650B1" w:rsidRPr="005543FE" w:rsidRDefault="00A650B1">
      <w:pPr>
        <w:pStyle w:val="BodyText"/>
        <w:spacing w:before="6"/>
        <w:ind w:left="0"/>
        <w:rPr>
          <w:rFonts w:ascii="Arial" w:hAnsi="Arial" w:cs="Arial"/>
          <w:i/>
          <w:sz w:val="24"/>
          <w:szCs w:val="24"/>
        </w:rPr>
      </w:pPr>
    </w:p>
    <w:p w:rsidR="00A650B1" w:rsidRPr="005543FE" w:rsidRDefault="00A650B1">
      <w:pPr>
        <w:pStyle w:val="BodyText"/>
        <w:spacing w:before="6"/>
        <w:ind w:left="0"/>
        <w:rPr>
          <w:rFonts w:ascii="Arial" w:hAnsi="Arial" w:cs="Arial"/>
          <w:i/>
          <w:sz w:val="24"/>
          <w:szCs w:val="24"/>
        </w:rPr>
      </w:pPr>
    </w:p>
    <w:p w:rsidR="00A650B1" w:rsidRPr="005543FE" w:rsidRDefault="00A650B1" w:rsidP="00354686">
      <w:pPr>
        <w:pStyle w:val="BodyText"/>
        <w:spacing w:before="6"/>
        <w:ind w:left="4320" w:firstLine="720"/>
        <w:rPr>
          <w:rFonts w:ascii="Arial" w:hAnsi="Arial" w:cs="Arial"/>
          <w:i/>
          <w:sz w:val="24"/>
          <w:szCs w:val="24"/>
        </w:rPr>
      </w:pPr>
      <w:r w:rsidRPr="005543FE">
        <w:rPr>
          <w:rFonts w:ascii="Arial" w:hAnsi="Arial" w:cs="Arial"/>
          <w:i/>
          <w:sz w:val="24"/>
          <w:szCs w:val="24"/>
        </w:rPr>
        <w:t>Per accettazione del soggetto delegato</w:t>
      </w:r>
    </w:p>
    <w:p w:rsidR="00A650B1" w:rsidRPr="00354686" w:rsidRDefault="00A650B1" w:rsidP="00354686">
      <w:pPr>
        <w:pStyle w:val="BodyText"/>
        <w:spacing w:before="6"/>
        <w:ind w:left="4320" w:firstLine="720"/>
        <w:rPr>
          <w:rFonts w:ascii="Arial" w:hAnsi="Arial" w:cs="Arial"/>
          <w:i/>
          <w:sz w:val="24"/>
          <w:szCs w:val="24"/>
        </w:rPr>
      </w:pPr>
      <w:r w:rsidRPr="005543FE">
        <w:rPr>
          <w:rFonts w:ascii="Arial" w:hAnsi="Arial" w:cs="Arial"/>
          <w:i/>
          <w:sz w:val="24"/>
          <w:szCs w:val="24"/>
        </w:rPr>
        <w:t>_______________________________</w:t>
      </w:r>
    </w:p>
    <w:sectPr w:rsidR="00A650B1" w:rsidRPr="00354686" w:rsidSect="00076952">
      <w:type w:val="continuous"/>
      <w:pgSz w:w="11920" w:h="16850"/>
      <w:pgMar w:top="993" w:right="280" w:bottom="280" w:left="7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C6F07"/>
    <w:multiLevelType w:val="hybridMultilevel"/>
    <w:tmpl w:val="3A5E6FFA"/>
    <w:lvl w:ilvl="0" w:tplc="31E0A442">
      <w:start w:val="1"/>
      <w:numFmt w:val="lowerLetter"/>
      <w:lvlText w:val="%1)"/>
      <w:lvlJc w:val="left"/>
      <w:pPr>
        <w:ind w:left="940" w:hanging="361"/>
      </w:pPr>
      <w:rPr>
        <w:rFonts w:ascii="Georgia" w:eastAsia="Times New Roman" w:hAnsi="Georgia" w:cs="Georgia" w:hint="default"/>
        <w:w w:val="99"/>
        <w:sz w:val="20"/>
        <w:szCs w:val="20"/>
      </w:rPr>
    </w:lvl>
    <w:lvl w:ilvl="1" w:tplc="F0B860C0">
      <w:numFmt w:val="bullet"/>
      <w:lvlText w:val="•"/>
      <w:lvlJc w:val="left"/>
      <w:pPr>
        <w:ind w:left="1931" w:hanging="361"/>
      </w:pPr>
      <w:rPr>
        <w:rFonts w:hint="default"/>
      </w:rPr>
    </w:lvl>
    <w:lvl w:ilvl="2" w:tplc="21DE8A08">
      <w:numFmt w:val="bullet"/>
      <w:lvlText w:val="•"/>
      <w:lvlJc w:val="left"/>
      <w:pPr>
        <w:ind w:left="2922" w:hanging="361"/>
      </w:pPr>
      <w:rPr>
        <w:rFonts w:hint="default"/>
      </w:rPr>
    </w:lvl>
    <w:lvl w:ilvl="3" w:tplc="CACC74EA">
      <w:numFmt w:val="bullet"/>
      <w:lvlText w:val="•"/>
      <w:lvlJc w:val="left"/>
      <w:pPr>
        <w:ind w:left="3913" w:hanging="361"/>
      </w:pPr>
      <w:rPr>
        <w:rFonts w:hint="default"/>
      </w:rPr>
    </w:lvl>
    <w:lvl w:ilvl="4" w:tplc="B27E2E6A">
      <w:numFmt w:val="bullet"/>
      <w:lvlText w:val="•"/>
      <w:lvlJc w:val="left"/>
      <w:pPr>
        <w:ind w:left="4904" w:hanging="361"/>
      </w:pPr>
      <w:rPr>
        <w:rFonts w:hint="default"/>
      </w:rPr>
    </w:lvl>
    <w:lvl w:ilvl="5" w:tplc="E1F03AD8">
      <w:numFmt w:val="bullet"/>
      <w:lvlText w:val="•"/>
      <w:lvlJc w:val="left"/>
      <w:pPr>
        <w:ind w:left="5895" w:hanging="361"/>
      </w:pPr>
      <w:rPr>
        <w:rFonts w:hint="default"/>
      </w:rPr>
    </w:lvl>
    <w:lvl w:ilvl="6" w:tplc="EE8CFDB8">
      <w:numFmt w:val="bullet"/>
      <w:lvlText w:val="•"/>
      <w:lvlJc w:val="left"/>
      <w:pPr>
        <w:ind w:left="6886" w:hanging="361"/>
      </w:pPr>
      <w:rPr>
        <w:rFonts w:hint="default"/>
      </w:rPr>
    </w:lvl>
    <w:lvl w:ilvl="7" w:tplc="03C023BE">
      <w:numFmt w:val="bullet"/>
      <w:lvlText w:val="•"/>
      <w:lvlJc w:val="left"/>
      <w:pPr>
        <w:ind w:left="7877" w:hanging="361"/>
      </w:pPr>
      <w:rPr>
        <w:rFonts w:hint="default"/>
      </w:rPr>
    </w:lvl>
    <w:lvl w:ilvl="8" w:tplc="A6442D1A">
      <w:numFmt w:val="bullet"/>
      <w:lvlText w:val="•"/>
      <w:lvlJc w:val="left"/>
      <w:pPr>
        <w:ind w:left="8868" w:hanging="361"/>
      </w:pPr>
      <w:rPr>
        <w:rFonts w:hint="default"/>
      </w:rPr>
    </w:lvl>
  </w:abstractNum>
  <w:abstractNum w:abstractNumId="1">
    <w:nsid w:val="62DC6325"/>
    <w:multiLevelType w:val="hybridMultilevel"/>
    <w:tmpl w:val="77C05E94"/>
    <w:lvl w:ilvl="0" w:tplc="AAAAD6A6">
      <w:start w:val="1"/>
      <w:numFmt w:val="lowerLetter"/>
      <w:lvlText w:val="%1)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16EE2596">
      <w:numFmt w:val="bullet"/>
      <w:lvlText w:val="•"/>
      <w:lvlJc w:val="left"/>
      <w:pPr>
        <w:ind w:left="1931" w:hanging="360"/>
      </w:pPr>
      <w:rPr>
        <w:rFonts w:hint="default"/>
      </w:rPr>
    </w:lvl>
    <w:lvl w:ilvl="2" w:tplc="2E46A738">
      <w:numFmt w:val="bullet"/>
      <w:lvlText w:val="•"/>
      <w:lvlJc w:val="left"/>
      <w:pPr>
        <w:ind w:left="2922" w:hanging="360"/>
      </w:pPr>
      <w:rPr>
        <w:rFonts w:hint="default"/>
      </w:rPr>
    </w:lvl>
    <w:lvl w:ilvl="3" w:tplc="96BC593C">
      <w:numFmt w:val="bullet"/>
      <w:lvlText w:val="•"/>
      <w:lvlJc w:val="left"/>
      <w:pPr>
        <w:ind w:left="3913" w:hanging="360"/>
      </w:pPr>
      <w:rPr>
        <w:rFonts w:hint="default"/>
      </w:rPr>
    </w:lvl>
    <w:lvl w:ilvl="4" w:tplc="C55E3FAC">
      <w:numFmt w:val="bullet"/>
      <w:lvlText w:val="•"/>
      <w:lvlJc w:val="left"/>
      <w:pPr>
        <w:ind w:left="4904" w:hanging="360"/>
      </w:pPr>
      <w:rPr>
        <w:rFonts w:hint="default"/>
      </w:rPr>
    </w:lvl>
    <w:lvl w:ilvl="5" w:tplc="1E7E3FC0">
      <w:numFmt w:val="bullet"/>
      <w:lvlText w:val="•"/>
      <w:lvlJc w:val="left"/>
      <w:pPr>
        <w:ind w:left="5895" w:hanging="360"/>
      </w:pPr>
      <w:rPr>
        <w:rFonts w:hint="default"/>
      </w:rPr>
    </w:lvl>
    <w:lvl w:ilvl="6" w:tplc="1B968B6A">
      <w:numFmt w:val="bullet"/>
      <w:lvlText w:val="•"/>
      <w:lvlJc w:val="left"/>
      <w:pPr>
        <w:ind w:left="6886" w:hanging="360"/>
      </w:pPr>
      <w:rPr>
        <w:rFonts w:hint="default"/>
      </w:rPr>
    </w:lvl>
    <w:lvl w:ilvl="7" w:tplc="C46E5346">
      <w:numFmt w:val="bullet"/>
      <w:lvlText w:val="•"/>
      <w:lvlJc w:val="left"/>
      <w:pPr>
        <w:ind w:left="7877" w:hanging="360"/>
      </w:pPr>
      <w:rPr>
        <w:rFonts w:hint="default"/>
      </w:rPr>
    </w:lvl>
    <w:lvl w:ilvl="8" w:tplc="26F00B0E">
      <w:numFmt w:val="bullet"/>
      <w:lvlText w:val="•"/>
      <w:lvlJc w:val="left"/>
      <w:pPr>
        <w:ind w:left="8868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1960"/>
    <w:rsid w:val="00003B6F"/>
    <w:rsid w:val="00076952"/>
    <w:rsid w:val="00095D04"/>
    <w:rsid w:val="00117D2F"/>
    <w:rsid w:val="00134B2B"/>
    <w:rsid w:val="00144DBB"/>
    <w:rsid w:val="002C005B"/>
    <w:rsid w:val="00354686"/>
    <w:rsid w:val="00397173"/>
    <w:rsid w:val="00455F9C"/>
    <w:rsid w:val="004E1120"/>
    <w:rsid w:val="004F6685"/>
    <w:rsid w:val="005543FE"/>
    <w:rsid w:val="005E3728"/>
    <w:rsid w:val="006A79D8"/>
    <w:rsid w:val="007806ED"/>
    <w:rsid w:val="0078435E"/>
    <w:rsid w:val="00831265"/>
    <w:rsid w:val="00A650B1"/>
    <w:rsid w:val="00A67EA8"/>
    <w:rsid w:val="00BF7D16"/>
    <w:rsid w:val="00CF0ADE"/>
    <w:rsid w:val="00D31D2B"/>
    <w:rsid w:val="00D666BC"/>
    <w:rsid w:val="00EB2661"/>
    <w:rsid w:val="00F173A9"/>
    <w:rsid w:val="00F21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35E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78435E"/>
    <w:pPr>
      <w:ind w:left="220"/>
      <w:jc w:val="both"/>
      <w:outlineLvl w:val="0"/>
    </w:pPr>
    <w:rPr>
      <w:sz w:val="24"/>
      <w:szCs w:val="24"/>
    </w:rPr>
  </w:style>
  <w:style w:type="paragraph" w:styleId="Heading2">
    <w:name w:val="heading 2"/>
    <w:basedOn w:val="Normal"/>
    <w:link w:val="Heading2Char"/>
    <w:uiPriority w:val="99"/>
    <w:qFormat/>
    <w:rsid w:val="0078435E"/>
    <w:pPr>
      <w:ind w:left="4510" w:right="5011"/>
      <w:jc w:val="center"/>
      <w:outlineLvl w:val="1"/>
    </w:pPr>
    <w:rPr>
      <w:rFonts w:ascii="Georgia" w:eastAsia="Calibri" w:hAnsi="Georgia" w:cs="Georgia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8F2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8F2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table" w:customStyle="1" w:styleId="TableNormal1">
    <w:name w:val="Table Normal1"/>
    <w:uiPriority w:val="99"/>
    <w:semiHidden/>
    <w:rsid w:val="0078435E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78435E"/>
    <w:pPr>
      <w:ind w:left="94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78F2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99"/>
    <w:qFormat/>
    <w:rsid w:val="0078435E"/>
    <w:pPr>
      <w:ind w:left="940" w:hanging="360"/>
      <w:jc w:val="both"/>
    </w:pPr>
  </w:style>
  <w:style w:type="paragraph" w:customStyle="1" w:styleId="TableParagraph">
    <w:name w:val="Table Paragraph"/>
    <w:basedOn w:val="Normal"/>
    <w:uiPriority w:val="99"/>
    <w:rsid w:val="0078435E"/>
    <w:pPr>
      <w:ind w:left="218" w:right="218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2</Pages>
  <Words>475</Words>
  <Characters>2712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Caravella, Armando</dc:creator>
  <cp:keywords/>
  <dc:description/>
  <cp:lastModifiedBy>Associazione Artigiani</cp:lastModifiedBy>
  <cp:revision>6</cp:revision>
  <dcterms:created xsi:type="dcterms:W3CDTF">2021-10-04T09:33:00Z</dcterms:created>
  <dcterms:modified xsi:type="dcterms:W3CDTF">2022-01-28T15:50:00Z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21 per Word</vt:lpwstr>
  </property>
</Properties>
</file>